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A87" w:rsidRDefault="00810A87" w:rsidP="00810A87">
      <w:pPr>
        <w:shd w:val="clear" w:color="FF00FF" w:fill="FFFFFF"/>
        <w:jc w:val="center"/>
        <w:rPr>
          <w:rFonts w:ascii="Arial" w:hAnsi="Arial" w:cs="Arial"/>
          <w:b/>
          <w:bCs/>
          <w:sz w:val="30"/>
          <w:szCs w:val="30"/>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Arial" w:hAnsi="Arial" w:cs="Arial"/>
          <w:b/>
          <w:bCs/>
          <w:sz w:val="30"/>
          <w:szCs w:val="30"/>
        </w:rPr>
        <w:t>THE ORGAN ARTISTS SERIES OF PITTSBURGH</w:t>
      </w:r>
    </w:p>
    <w:p w:rsidR="00810A87" w:rsidRPr="004746D2" w:rsidRDefault="00810A87" w:rsidP="004746D2">
      <w:pPr>
        <w:shd w:val="clear" w:color="FF00FF" w:fill="FFFFFF"/>
        <w:jc w:val="center"/>
        <w:rPr>
          <w:sz w:val="24"/>
          <w:szCs w:val="24"/>
        </w:rPr>
      </w:pPr>
      <w:r>
        <w:rPr>
          <w:rFonts w:ascii="Arial" w:hAnsi="Arial" w:cs="Arial"/>
          <w:b/>
          <w:bCs/>
          <w:sz w:val="30"/>
          <w:szCs w:val="30"/>
        </w:rPr>
        <w:t>presents</w:t>
      </w:r>
    </w:p>
    <w:p w:rsidR="00810A87" w:rsidRPr="004746D2" w:rsidRDefault="007375F4" w:rsidP="00810A87">
      <w:pPr>
        <w:shd w:val="clear" w:color="FF00FF" w:fill="auto"/>
        <w:jc w:val="center"/>
        <w:rPr>
          <w:rFonts w:ascii="Monotype Corsiva" w:hAnsi="Monotype Corsiva" w:cs="Monotype Corsiva"/>
          <w:b/>
          <w:bCs/>
          <w:sz w:val="72"/>
          <w:szCs w:val="72"/>
        </w:rPr>
      </w:pPr>
      <w:r>
        <w:rPr>
          <w:rFonts w:ascii="Monotype Corsiva" w:hAnsi="Monotype Corsiva"/>
          <w:b/>
          <w:sz w:val="72"/>
          <w:szCs w:val="72"/>
        </w:rPr>
        <w:t>David Higgs</w:t>
      </w:r>
    </w:p>
    <w:p w:rsidR="00810A87" w:rsidRPr="004A07C4" w:rsidRDefault="00810A87" w:rsidP="00810A87">
      <w:pPr>
        <w:shd w:val="clear" w:color="FF00FF" w:fill="auto"/>
        <w:jc w:val="center"/>
        <w:rPr>
          <w:rFonts w:ascii="Monotype Corsiva" w:hAnsi="Monotype Corsiva" w:cs="Monotype Corsiva"/>
          <w:b/>
          <w:bCs/>
          <w:sz w:val="10"/>
          <w:szCs w:val="10"/>
        </w:rPr>
      </w:pPr>
    </w:p>
    <w:p w:rsidR="004A07C4" w:rsidRPr="007375F4" w:rsidRDefault="007375F4" w:rsidP="007375F4">
      <w:pPr>
        <w:pStyle w:val="pa0"/>
        <w:ind w:left="274" w:right="331"/>
        <w:jc w:val="center"/>
        <w:rPr>
          <w:rStyle w:val="a3"/>
          <w:rFonts w:ascii="Arial" w:hAnsi="Arial" w:cs="Arial"/>
          <w:i/>
          <w:sz w:val="32"/>
          <w:szCs w:val="32"/>
        </w:rPr>
      </w:pPr>
      <w:r>
        <w:rPr>
          <w:noProof/>
        </w:rPr>
        <w:drawing>
          <wp:anchor distT="0" distB="0" distL="114300" distR="114300" simplePos="0" relativeHeight="251659264" behindDoc="1" locked="0" layoutInCell="1" allowOverlap="1" wp14:anchorId="5CECC83E" wp14:editId="02CAECBC">
            <wp:simplePos x="0" y="0"/>
            <wp:positionH relativeFrom="column">
              <wp:posOffset>-219075</wp:posOffset>
            </wp:positionH>
            <wp:positionV relativeFrom="paragraph">
              <wp:posOffset>682625</wp:posOffset>
            </wp:positionV>
            <wp:extent cx="1304925" cy="1968500"/>
            <wp:effectExtent l="0" t="0" r="9525" b="0"/>
            <wp:wrapTight wrapText="bothSides">
              <wp:wrapPolygon edited="0">
                <wp:start x="0" y="0"/>
                <wp:lineTo x="0" y="21321"/>
                <wp:lineTo x="21442" y="21321"/>
                <wp:lineTo x="21442" y="0"/>
                <wp:lineTo x="0" y="0"/>
              </wp:wrapPolygon>
            </wp:wrapTight>
            <wp:docPr id="9" name="Picture 9" descr="AGO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GO Cre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925" cy="1968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75F4">
        <w:rPr>
          <w:rFonts w:ascii="Arial" w:hAnsi="Arial" w:cs="Arial"/>
          <w:i/>
          <w:sz w:val="32"/>
          <w:szCs w:val="32"/>
        </w:rPr>
        <w:t>Chair of the Organ Department</w:t>
      </w:r>
      <w:r>
        <w:rPr>
          <w:rFonts w:ascii="Arial" w:hAnsi="Arial" w:cs="Arial"/>
          <w:i/>
          <w:sz w:val="32"/>
          <w:szCs w:val="32"/>
        </w:rPr>
        <w:br/>
      </w:r>
      <w:r w:rsidRPr="007375F4">
        <w:rPr>
          <w:rFonts w:ascii="Arial" w:hAnsi="Arial" w:cs="Arial"/>
          <w:i/>
          <w:sz w:val="32"/>
          <w:szCs w:val="32"/>
        </w:rPr>
        <w:t>Eastman School of Music</w:t>
      </w:r>
      <w:r w:rsidR="004A07C4">
        <w:rPr>
          <w:rFonts w:ascii="Arial" w:hAnsi="Arial" w:cs="Arial"/>
          <w:i/>
          <w:sz w:val="32"/>
          <w:szCs w:val="32"/>
        </w:rPr>
        <w:br/>
      </w:r>
    </w:p>
    <w:p w:rsidR="004A07C4" w:rsidRPr="007375F4" w:rsidRDefault="004A07C4" w:rsidP="004A07C4">
      <w:pPr>
        <w:pStyle w:val="pa0"/>
        <w:spacing w:before="0" w:beforeAutospacing="0" w:after="0" w:afterAutospacing="0"/>
        <w:ind w:left="274" w:right="331"/>
        <w:jc w:val="center"/>
        <w:rPr>
          <w:rStyle w:val="a3"/>
          <w:rFonts w:ascii="Arial" w:hAnsi="Arial" w:cs="Arial"/>
          <w:b/>
          <w:bCs/>
          <w:i/>
          <w:sz w:val="10"/>
          <w:szCs w:val="10"/>
        </w:rPr>
      </w:pPr>
    </w:p>
    <w:p w:rsidR="007375F4" w:rsidRPr="007375F4" w:rsidRDefault="007375F4" w:rsidP="007375F4">
      <w:pPr>
        <w:shd w:val="clear" w:color="FF00FF" w:fill="auto"/>
        <w:jc w:val="center"/>
        <w:rPr>
          <w:rFonts w:ascii="Arial" w:hAnsi="Arial" w:cs="Arial"/>
          <w:bCs/>
          <w:i/>
        </w:rPr>
      </w:pPr>
      <w:r w:rsidRPr="007375F4">
        <w:rPr>
          <w:rFonts w:ascii="Arial" w:hAnsi="Arial" w:cs="Arial"/>
          <w:bCs/>
          <w:i/>
        </w:rPr>
        <w:t xml:space="preserve">Presented in cooperation with </w:t>
      </w:r>
    </w:p>
    <w:p w:rsidR="0008588A" w:rsidRPr="00684390" w:rsidRDefault="007375F4" w:rsidP="007375F4">
      <w:pPr>
        <w:shd w:val="clear" w:color="FF00FF" w:fill="auto"/>
        <w:jc w:val="center"/>
        <w:rPr>
          <w:rStyle w:val="a3"/>
          <w:rFonts w:ascii="Arial" w:hAnsi="Arial" w:cs="Arial"/>
          <w:bCs/>
          <w:i/>
          <w:sz w:val="6"/>
          <w:szCs w:val="6"/>
        </w:rPr>
      </w:pPr>
      <w:r w:rsidRPr="007375F4">
        <w:rPr>
          <w:rFonts w:ascii="Arial" w:hAnsi="Arial" w:cs="Arial"/>
          <w:bCs/>
          <w:i/>
        </w:rPr>
        <w:t>Cathedral Concerts at East Liberty Presbyterian Church</w:t>
      </w:r>
    </w:p>
    <w:p w:rsidR="00855A79" w:rsidRDefault="007375F4" w:rsidP="007375F4">
      <w:pPr>
        <w:shd w:val="clear" w:color="FF00FF" w:fill="auto"/>
        <w:rPr>
          <w:rFonts w:ascii="Monotype Corsiva" w:hAnsi="Monotype Corsiva" w:cs="Monotype Corsiva"/>
          <w:b/>
          <w:bCs/>
          <w:sz w:val="44"/>
          <w:szCs w:val="44"/>
        </w:rPr>
      </w:pPr>
      <w:r>
        <w:rPr>
          <w:rFonts w:ascii="Monotype Corsiva" w:hAnsi="Monotype Corsiva" w:cs="Monotype Corsiva"/>
          <w:b/>
          <w:bCs/>
          <w:sz w:val="44"/>
          <w:szCs w:val="44"/>
        </w:rPr>
        <w:t xml:space="preserve">          </w:t>
      </w:r>
      <w:r w:rsidRPr="007375F4">
        <w:rPr>
          <w:rFonts w:ascii="Monotype Corsiva" w:hAnsi="Monotype Corsiva" w:cs="Monotype Corsiva"/>
          <w:b/>
          <w:bCs/>
          <w:sz w:val="44"/>
          <w:szCs w:val="44"/>
        </w:rPr>
        <w:t>Sunday October 16, 2016</w:t>
      </w:r>
      <w:r>
        <w:rPr>
          <w:rFonts w:ascii="Monotype Corsiva" w:hAnsi="Monotype Corsiva" w:cs="Monotype Corsiva"/>
          <w:b/>
          <w:bCs/>
          <w:sz w:val="44"/>
          <w:szCs w:val="44"/>
        </w:rPr>
        <w:t xml:space="preserve"> </w:t>
      </w:r>
      <w:r w:rsidRPr="007375F4">
        <w:rPr>
          <w:rFonts w:ascii="Monotype Corsiva" w:hAnsi="Monotype Corsiva" w:cs="Monotype Corsiva"/>
          <w:b/>
          <w:bCs/>
          <w:sz w:val="44"/>
          <w:szCs w:val="44"/>
        </w:rPr>
        <w:t>3:00 pm</w:t>
      </w:r>
    </w:p>
    <w:p w:rsidR="00346B4C" w:rsidRPr="00855A79" w:rsidRDefault="00855A79" w:rsidP="00855A79">
      <w:pPr>
        <w:shd w:val="clear" w:color="FF00FF" w:fill="auto"/>
        <w:rPr>
          <w:rFonts w:ascii="Monotype Corsiva" w:hAnsi="Monotype Corsiva" w:cs="Monotype Corsiva"/>
          <w:b/>
          <w:bCs/>
          <w:sz w:val="44"/>
          <w:szCs w:val="44"/>
        </w:rPr>
      </w:pPr>
      <w:r>
        <w:rPr>
          <w:rFonts w:ascii="Monotype Corsiva" w:hAnsi="Monotype Corsiva" w:cs="Monotype Corsiva"/>
          <w:b/>
          <w:bCs/>
          <w:sz w:val="44"/>
          <w:szCs w:val="44"/>
        </w:rPr>
        <w:t xml:space="preserve">             East Liberty Presbyterian Church</w:t>
      </w:r>
      <w:r w:rsidR="007375F4">
        <w:rPr>
          <w:rFonts w:ascii="Monotype Corsiva" w:hAnsi="Monotype Corsiva" w:cs="Monotype Corsiva"/>
          <w:b/>
          <w:bCs/>
          <w:sz w:val="44"/>
          <w:szCs w:val="44"/>
        </w:rPr>
        <w:br/>
      </w:r>
      <w:r w:rsidR="007375F4">
        <w:rPr>
          <w:rFonts w:ascii="Monotype Corsiva" w:hAnsi="Monotype Corsiva" w:cs="Monotype Corsiva"/>
          <w:sz w:val="30"/>
          <w:szCs w:val="30"/>
        </w:rPr>
        <w:t xml:space="preserve">            </w:t>
      </w:r>
      <w:bookmarkStart w:id="0" w:name="_GoBack"/>
      <w:r w:rsidR="007375F4" w:rsidRPr="007375F4">
        <w:rPr>
          <w:rFonts w:ascii="Monotype Corsiva" w:hAnsi="Monotype Corsiva" w:cs="Monotype Corsiva"/>
          <w:sz w:val="30"/>
          <w:szCs w:val="30"/>
        </w:rPr>
        <w:t>116 South Highland Avenue , Pittsburgh 15206-3911</w:t>
      </w:r>
      <w:bookmarkEnd w:id="0"/>
      <w:r w:rsidR="008F43B7">
        <w:rPr>
          <w:rFonts w:ascii="Monotype Corsiva" w:hAnsi="Monotype Corsiva" w:cs="Monotype Corsiva"/>
          <w:sz w:val="30"/>
          <w:szCs w:val="30"/>
        </w:rPr>
        <w:br/>
      </w:r>
      <w:r w:rsidR="00C00A6E" w:rsidRPr="008F43B7">
        <w:rPr>
          <w:rFonts w:ascii="Monotype Corsiva" w:hAnsi="Monotype Corsiva" w:cs="Monotype Corsiva"/>
          <w:sz w:val="6"/>
          <w:szCs w:val="6"/>
        </w:rPr>
        <w:br/>
      </w:r>
    </w:p>
    <w:p w:rsidR="007375F4" w:rsidRDefault="007375F4" w:rsidP="00346B4C">
      <w:pPr>
        <w:rPr>
          <w:rFonts w:ascii="Arial" w:hAnsi="Arial" w:cs="Arial"/>
          <w:b/>
          <w:color w:val="000000"/>
          <w:sz w:val="24"/>
          <w:szCs w:val="24"/>
        </w:rPr>
      </w:pPr>
    </w:p>
    <w:p w:rsidR="006D66FB" w:rsidRPr="006D66FB" w:rsidRDefault="007375F4" w:rsidP="007375F4">
      <w:pPr>
        <w:ind w:left="720"/>
        <w:rPr>
          <w:rFonts w:ascii="Arial" w:hAnsi="Arial" w:cs="Arial"/>
          <w:i/>
          <w:color w:val="000000"/>
          <w:sz w:val="24"/>
          <w:szCs w:val="24"/>
        </w:rPr>
      </w:pPr>
      <w:r w:rsidRPr="007375F4">
        <w:rPr>
          <w:rFonts w:ascii="Arial" w:hAnsi="Arial" w:cs="Arial"/>
          <w:i/>
          <w:color w:val="000000"/>
          <w:sz w:val="24"/>
          <w:szCs w:val="24"/>
        </w:rPr>
        <w:t>One of America’s leading concert organists, David Higgs is also Chair of the Organ Department at the Eastman School of Music.  He performs extensively throughout the United States and abroad, and has inaugurated many important new instruments including St. Stephan’s Cathedral, Vienna; the Meyerson Symphony Center, Dallas; St. Albans Cathedral, England; St. Canice’s Cathedral, Kilkenny, Ireland; and the Church of St. Ignatius Loyola in New York City.  His performances with numerous ensembles have included the Chamber Music Society of Lincoln Center, the Orpheus Ensemble, Chanticleer, and the Empire Brass.  For more than twenty years the San Francisco Symphony featured his holiday organ recitals at Davies Symphony Hall, and now the Los Angeles Philharmonic/Hollywood Bowl continues that tradition each year at the Walt Disney Concert Hall.</w:t>
      </w:r>
    </w:p>
    <w:p w:rsidR="007375F4" w:rsidRDefault="007375F4" w:rsidP="0008588A">
      <w:pPr>
        <w:shd w:val="clear" w:color="FF00FF" w:fill="auto"/>
        <w:rPr>
          <w:rFonts w:ascii="Arial" w:hAnsi="Arial" w:cs="Arial"/>
          <w:i/>
          <w:color w:val="000000"/>
          <w:sz w:val="24"/>
          <w:szCs w:val="24"/>
        </w:rPr>
      </w:pPr>
    </w:p>
    <w:p w:rsidR="0008588A" w:rsidRPr="0008588A" w:rsidRDefault="007375F4" w:rsidP="007375F4">
      <w:pPr>
        <w:shd w:val="clear" w:color="FF00FF" w:fill="auto"/>
        <w:ind w:left="720"/>
        <w:rPr>
          <w:rStyle w:val="A30"/>
          <w:rFonts w:ascii="Arial" w:hAnsi="Arial" w:cs="Arial"/>
          <w:i/>
          <w:sz w:val="24"/>
          <w:szCs w:val="24"/>
        </w:rPr>
      </w:pPr>
      <w:r w:rsidRPr="007375F4">
        <w:rPr>
          <w:rFonts w:ascii="Arial" w:hAnsi="Arial" w:cs="Arial"/>
          <w:i/>
          <w:color w:val="000000"/>
          <w:sz w:val="24"/>
          <w:szCs w:val="24"/>
        </w:rPr>
        <w:t>In addition to his significant performing career, Mr. Higgs has distinguished himself as a pedagogue.  He was appointed to the faculty of the Manhattan School of Music upon graduation from that institution, and has been a member of the faculty of the Eastman School of Music since 1992.  His students have won prizes in prestigious international competitions, and hold important positions in leading academic and religious institutions.</w:t>
      </w:r>
    </w:p>
    <w:p w:rsidR="00D847B5" w:rsidRDefault="00D847B5" w:rsidP="0022224D">
      <w:pPr>
        <w:pStyle w:val="Pa00"/>
        <w:spacing w:line="240" w:lineRule="auto"/>
        <w:ind w:right="331"/>
        <w:rPr>
          <w:rFonts w:ascii="Arial" w:hAnsi="Arial" w:cs="Arial"/>
          <w:bCs/>
          <w:i/>
          <w:color w:val="000000"/>
          <w:sz w:val="28"/>
          <w:szCs w:val="28"/>
        </w:rPr>
      </w:pPr>
    </w:p>
    <w:p w:rsidR="00D847B5" w:rsidRDefault="00810A87" w:rsidP="0022224D">
      <w:pPr>
        <w:pStyle w:val="Pa00"/>
        <w:spacing w:line="240" w:lineRule="auto"/>
        <w:ind w:right="331"/>
        <w:rPr>
          <w:rFonts w:ascii="Arial" w:hAnsi="Arial" w:cs="Arial"/>
          <w:bCs/>
          <w:i/>
          <w:color w:val="000000"/>
          <w:sz w:val="28"/>
          <w:szCs w:val="28"/>
        </w:rPr>
      </w:pPr>
      <w:r w:rsidRPr="0022224D">
        <w:rPr>
          <w:rFonts w:ascii="Arial" w:hAnsi="Arial" w:cs="Arial"/>
          <w:bCs/>
          <w:i/>
          <w:color w:val="000000"/>
          <w:sz w:val="28"/>
          <w:szCs w:val="28"/>
        </w:rPr>
        <w:t>Join us for organ like</w:t>
      </w:r>
      <w:r w:rsidR="00D847B5">
        <w:rPr>
          <w:rFonts w:ascii="Arial" w:hAnsi="Arial" w:cs="Arial"/>
          <w:bCs/>
          <w:i/>
          <w:color w:val="000000"/>
          <w:sz w:val="28"/>
          <w:szCs w:val="28"/>
        </w:rPr>
        <w:t xml:space="preserve"> you've never heard it before!</w:t>
      </w:r>
    </w:p>
    <w:p w:rsidR="00810A87" w:rsidRDefault="00810A87" w:rsidP="0022224D">
      <w:pPr>
        <w:pStyle w:val="Pa00"/>
        <w:spacing w:line="240" w:lineRule="auto"/>
        <w:ind w:right="331"/>
        <w:rPr>
          <w:rFonts w:ascii="Arial" w:hAnsi="Arial" w:cs="Arial"/>
          <w:bCs/>
          <w:color w:val="000000"/>
          <w:sz w:val="20"/>
          <w:szCs w:val="20"/>
        </w:rPr>
      </w:pPr>
    </w:p>
    <w:p w:rsidR="00810A87" w:rsidRDefault="00810A87" w:rsidP="00810A87">
      <w:pPr>
        <w:shd w:val="clear" w:color="FF00FF" w:fill="auto"/>
        <w:jc w:val="center"/>
        <w:rPr>
          <w:rFonts w:ascii="Arial" w:hAnsi="Arial" w:cs="Arial"/>
          <w:b/>
          <w:bCs/>
          <w:sz w:val="30"/>
          <w:szCs w:val="30"/>
        </w:rPr>
      </w:pPr>
    </w:p>
    <w:p w:rsidR="00810A87" w:rsidRDefault="00810A87" w:rsidP="00810A87">
      <w:pPr>
        <w:shd w:val="clear" w:color="FF00FF" w:fill="auto"/>
        <w:jc w:val="right"/>
        <w:rPr>
          <w:rFonts w:ascii="Arial" w:hAnsi="Arial" w:cs="Arial"/>
          <w:b/>
          <w:bCs/>
          <w:sz w:val="26"/>
          <w:szCs w:val="26"/>
        </w:rPr>
      </w:pPr>
      <w:r>
        <w:rPr>
          <w:rFonts w:ascii="Arial" w:hAnsi="Arial" w:cs="Arial"/>
          <w:b/>
          <w:bCs/>
          <w:sz w:val="26"/>
          <w:szCs w:val="26"/>
        </w:rPr>
        <w:t>Doors open 30 minutes before performance.</w:t>
      </w:r>
    </w:p>
    <w:p w:rsidR="00810A87" w:rsidRDefault="00810A87" w:rsidP="00810A87">
      <w:pPr>
        <w:shd w:val="clear" w:color="FF00FF" w:fill="auto"/>
        <w:jc w:val="right"/>
        <w:rPr>
          <w:rFonts w:ascii="Arial" w:hAnsi="Arial" w:cs="Arial"/>
          <w:b/>
          <w:bCs/>
          <w:sz w:val="26"/>
          <w:szCs w:val="26"/>
        </w:rPr>
      </w:pPr>
      <w:r>
        <w:rPr>
          <w:rFonts w:ascii="Arial" w:hAnsi="Arial" w:cs="Arial"/>
          <w:b/>
          <w:bCs/>
          <w:sz w:val="26"/>
          <w:szCs w:val="26"/>
        </w:rPr>
        <w:t xml:space="preserve">Adults, $12.  Students, </w:t>
      </w:r>
      <w:r w:rsidR="000C06AE">
        <w:rPr>
          <w:rFonts w:ascii="Arial" w:hAnsi="Arial" w:cs="Arial"/>
          <w:b/>
          <w:bCs/>
          <w:sz w:val="26"/>
          <w:szCs w:val="26"/>
        </w:rPr>
        <w:t>free with ID</w:t>
      </w:r>
      <w:r>
        <w:rPr>
          <w:rFonts w:ascii="Arial" w:hAnsi="Arial" w:cs="Arial"/>
          <w:b/>
          <w:bCs/>
          <w:sz w:val="26"/>
          <w:szCs w:val="26"/>
        </w:rPr>
        <w:t xml:space="preserve">. </w:t>
      </w:r>
    </w:p>
    <w:p w:rsidR="00810A87" w:rsidRDefault="00810A87" w:rsidP="00810A87">
      <w:pPr>
        <w:shd w:val="clear" w:color="FF00FF" w:fill="auto"/>
        <w:jc w:val="right"/>
        <w:rPr>
          <w:rFonts w:ascii="Arial" w:hAnsi="Arial" w:cs="Arial"/>
          <w:b/>
          <w:bCs/>
          <w:sz w:val="26"/>
          <w:szCs w:val="26"/>
        </w:rPr>
      </w:pPr>
      <w:r>
        <w:rPr>
          <w:rFonts w:ascii="Arial" w:hAnsi="Arial" w:cs="Arial"/>
          <w:b/>
          <w:bCs/>
          <w:sz w:val="26"/>
          <w:szCs w:val="26"/>
        </w:rPr>
        <w:t xml:space="preserve">Tickets are available at the door </w:t>
      </w:r>
    </w:p>
    <w:p w:rsidR="00810A87" w:rsidRDefault="00810A87" w:rsidP="00810A87">
      <w:pPr>
        <w:shd w:val="clear" w:color="FF00FF" w:fill="auto"/>
        <w:jc w:val="right"/>
        <w:rPr>
          <w:rFonts w:ascii="Arial" w:hAnsi="Arial" w:cs="Arial"/>
          <w:b/>
          <w:bCs/>
          <w:sz w:val="30"/>
          <w:szCs w:val="30"/>
        </w:rPr>
      </w:pPr>
      <w:r>
        <w:rPr>
          <w:rFonts w:ascii="Arial" w:hAnsi="Arial" w:cs="Arial"/>
          <w:b/>
          <w:bCs/>
          <w:sz w:val="26"/>
          <w:szCs w:val="26"/>
        </w:rPr>
        <w:t>Call 412-242-2787 (arts)</w:t>
      </w:r>
      <w:r>
        <w:rPr>
          <w:color w:val="000080"/>
          <w:sz w:val="24"/>
          <w:szCs w:val="24"/>
        </w:rPr>
        <w:t>.</w:t>
      </w:r>
    </w:p>
    <w:p w:rsidR="00810A87" w:rsidRPr="00810A87" w:rsidRDefault="00810A87" w:rsidP="00810A87">
      <w:pPr>
        <w:shd w:val="clear" w:color="FF00FF" w:fill="auto"/>
        <w:jc w:val="right"/>
        <w:rPr>
          <w:sz w:val="24"/>
          <w:szCs w:val="24"/>
        </w:rPr>
      </w:pPr>
      <w:r>
        <w:rPr>
          <w:rFonts w:ascii="Arial" w:hAnsi="Arial" w:cs="Arial"/>
          <w:b/>
          <w:bCs/>
          <w:color w:val="000080"/>
          <w:sz w:val="26"/>
          <w:szCs w:val="26"/>
        </w:rPr>
        <w:t xml:space="preserve"> </w:t>
      </w:r>
      <w:r w:rsidRPr="00810A87">
        <w:rPr>
          <w:rFonts w:ascii="Arial" w:hAnsi="Arial" w:cs="Arial"/>
          <w:b/>
          <w:bCs/>
          <w:sz w:val="26"/>
          <w:szCs w:val="26"/>
        </w:rPr>
        <w:t>www.oas-series.com</w:t>
      </w:r>
    </w:p>
    <w:p w:rsidR="00810A87" w:rsidRPr="00980C16" w:rsidRDefault="007375F4" w:rsidP="00810A87">
      <w:pPr>
        <w:shd w:val="clear" w:color="000000" w:fill="FFFFFF"/>
        <w:rPr>
          <w:sz w:val="16"/>
          <w:szCs w:val="16"/>
        </w:rPr>
      </w:pPr>
      <w:r>
        <w:rPr>
          <w:sz w:val="16"/>
          <w:szCs w:val="16"/>
        </w:rPr>
        <w:t>2016</w:t>
      </w:r>
      <w:r w:rsidR="00980C16" w:rsidRPr="00980C16">
        <w:rPr>
          <w:sz w:val="16"/>
          <w:szCs w:val="16"/>
        </w:rPr>
        <w:t xml:space="preserve"> Organ Artists Series of Pittsburgh, All rights reserved</w:t>
      </w:r>
    </w:p>
    <w:sectPr w:rsidR="00810A87" w:rsidRPr="00980C16">
      <w:type w:val="continuous"/>
      <w:pgSz w:w="12240" w:h="15840"/>
      <w:pgMar w:top="540" w:right="1440" w:bottom="7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6FB" w:rsidRDefault="006D66FB" w:rsidP="006D66FB">
      <w:r>
        <w:separator/>
      </w:r>
    </w:p>
  </w:endnote>
  <w:endnote w:type="continuationSeparator" w:id="0">
    <w:p w:rsidR="006D66FB" w:rsidRDefault="006D66FB" w:rsidP="006D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EYXCXD+Univers-Light">
    <w:altName w:val="Arial"/>
    <w:panose1 w:val="00000000000000000000"/>
    <w:charset w:val="00"/>
    <w:family w:val="swiss"/>
    <w:notTrueType/>
    <w:pitch w:val="default"/>
    <w:sig w:usb0="00000003" w:usb1="00000000" w:usb2="00000000" w:usb3="00000000" w:csb0="00000001" w:csb1="00000000"/>
  </w:font>
  <w:font w:name="CIDQVH+Univers-Condensed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6FB" w:rsidRDefault="006D66FB" w:rsidP="006D66FB">
      <w:r>
        <w:separator/>
      </w:r>
    </w:p>
  </w:footnote>
  <w:footnote w:type="continuationSeparator" w:id="0">
    <w:p w:rsidR="006D66FB" w:rsidRDefault="006D66FB" w:rsidP="006D6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87"/>
    <w:rsid w:val="0008588A"/>
    <w:rsid w:val="000C06AE"/>
    <w:rsid w:val="000C1C74"/>
    <w:rsid w:val="000C341F"/>
    <w:rsid w:val="0022224D"/>
    <w:rsid w:val="00273EF8"/>
    <w:rsid w:val="002C45EB"/>
    <w:rsid w:val="00331226"/>
    <w:rsid w:val="00346B4C"/>
    <w:rsid w:val="004016F4"/>
    <w:rsid w:val="004746D2"/>
    <w:rsid w:val="004A07C4"/>
    <w:rsid w:val="004D5863"/>
    <w:rsid w:val="00536A8C"/>
    <w:rsid w:val="005A216D"/>
    <w:rsid w:val="005F3C1F"/>
    <w:rsid w:val="006513FE"/>
    <w:rsid w:val="00684390"/>
    <w:rsid w:val="006C2125"/>
    <w:rsid w:val="006D66FB"/>
    <w:rsid w:val="007375F4"/>
    <w:rsid w:val="007B04E7"/>
    <w:rsid w:val="00810A87"/>
    <w:rsid w:val="00855A79"/>
    <w:rsid w:val="008C6849"/>
    <w:rsid w:val="008F4075"/>
    <w:rsid w:val="008F43B7"/>
    <w:rsid w:val="00922BA8"/>
    <w:rsid w:val="00980C16"/>
    <w:rsid w:val="00981693"/>
    <w:rsid w:val="009A5A31"/>
    <w:rsid w:val="00AA0255"/>
    <w:rsid w:val="00AE572A"/>
    <w:rsid w:val="00AF72B2"/>
    <w:rsid w:val="00B648DE"/>
    <w:rsid w:val="00BC3F8A"/>
    <w:rsid w:val="00BD6723"/>
    <w:rsid w:val="00C00A6E"/>
    <w:rsid w:val="00C1343E"/>
    <w:rsid w:val="00C33631"/>
    <w:rsid w:val="00CE6CAC"/>
    <w:rsid w:val="00D0550C"/>
    <w:rsid w:val="00D55E27"/>
    <w:rsid w:val="00D847B5"/>
    <w:rsid w:val="00E44687"/>
    <w:rsid w:val="00F22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1416DA13-894A-41BA-8E22-63396CFA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A87"/>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rsid w:val="00810A87"/>
    <w:pPr>
      <w:widowControl/>
      <w:autoSpaceDE/>
      <w:autoSpaceDN/>
      <w:adjustRightInd/>
      <w:spacing w:before="100" w:beforeAutospacing="1" w:after="100" w:afterAutospacing="1"/>
    </w:pPr>
    <w:rPr>
      <w:sz w:val="24"/>
      <w:szCs w:val="24"/>
    </w:rPr>
  </w:style>
  <w:style w:type="character" w:customStyle="1" w:styleId="a3">
    <w:name w:val="a3"/>
    <w:basedOn w:val="DefaultParagraphFont"/>
    <w:rsid w:val="00810A87"/>
  </w:style>
  <w:style w:type="paragraph" w:customStyle="1" w:styleId="Pa00">
    <w:name w:val="Pa0"/>
    <w:basedOn w:val="Normal"/>
    <w:next w:val="Normal"/>
    <w:rsid w:val="00810A87"/>
    <w:pPr>
      <w:widowControl/>
      <w:spacing w:line="241" w:lineRule="atLeast"/>
    </w:pPr>
    <w:rPr>
      <w:rFonts w:ascii="EYXCXD+Univers-Light" w:hAnsi="EYXCXD+Univers-Light"/>
      <w:sz w:val="24"/>
      <w:szCs w:val="24"/>
    </w:rPr>
  </w:style>
  <w:style w:type="character" w:customStyle="1" w:styleId="A30">
    <w:name w:val="A3"/>
    <w:rsid w:val="00810A87"/>
    <w:rPr>
      <w:rFonts w:ascii="CIDQVH+Univers-CondensedBold" w:hAnsi="CIDQVH+Univers-CondensedBold" w:cs="CIDQVH+Univers-CondensedBold"/>
      <w:b/>
      <w:bCs/>
      <w:color w:val="000000"/>
      <w:sz w:val="26"/>
      <w:szCs w:val="26"/>
    </w:rPr>
  </w:style>
  <w:style w:type="character" w:styleId="Emphasis">
    <w:name w:val="Emphasis"/>
    <w:uiPriority w:val="20"/>
    <w:qFormat/>
    <w:rsid w:val="004746D2"/>
    <w:rPr>
      <w:i/>
      <w:iCs/>
    </w:rPr>
  </w:style>
  <w:style w:type="paragraph" w:styleId="NormalWeb">
    <w:name w:val="Normal (Web)"/>
    <w:basedOn w:val="Normal"/>
    <w:uiPriority w:val="99"/>
    <w:unhideWhenUsed/>
    <w:rsid w:val="004746D2"/>
    <w:pPr>
      <w:widowControl/>
      <w:autoSpaceDE/>
      <w:autoSpaceDN/>
      <w:adjustRightInd/>
      <w:spacing w:before="100" w:beforeAutospacing="1" w:after="100" w:afterAutospacing="1"/>
    </w:pPr>
    <w:rPr>
      <w:sz w:val="24"/>
      <w:szCs w:val="24"/>
    </w:rPr>
  </w:style>
  <w:style w:type="character" w:styleId="Strong">
    <w:name w:val="Strong"/>
    <w:uiPriority w:val="22"/>
    <w:qFormat/>
    <w:rsid w:val="004746D2"/>
    <w:rPr>
      <w:b/>
      <w:bCs/>
    </w:rPr>
  </w:style>
  <w:style w:type="paragraph" w:styleId="Header">
    <w:name w:val="header"/>
    <w:basedOn w:val="Normal"/>
    <w:link w:val="HeaderChar"/>
    <w:rsid w:val="006D66FB"/>
    <w:pPr>
      <w:tabs>
        <w:tab w:val="center" w:pos="4680"/>
        <w:tab w:val="right" w:pos="9360"/>
      </w:tabs>
    </w:pPr>
  </w:style>
  <w:style w:type="character" w:customStyle="1" w:styleId="HeaderChar">
    <w:name w:val="Header Char"/>
    <w:basedOn w:val="DefaultParagraphFont"/>
    <w:link w:val="Header"/>
    <w:rsid w:val="006D66FB"/>
  </w:style>
  <w:style w:type="paragraph" w:styleId="Footer">
    <w:name w:val="footer"/>
    <w:basedOn w:val="Normal"/>
    <w:link w:val="FooterChar"/>
    <w:rsid w:val="006D66FB"/>
    <w:pPr>
      <w:tabs>
        <w:tab w:val="center" w:pos="4680"/>
        <w:tab w:val="right" w:pos="9360"/>
      </w:tabs>
    </w:pPr>
  </w:style>
  <w:style w:type="character" w:customStyle="1" w:styleId="FooterChar">
    <w:name w:val="Footer Char"/>
    <w:basedOn w:val="DefaultParagraphFont"/>
    <w:link w:val="Footer"/>
    <w:rsid w:val="006D66FB"/>
  </w:style>
  <w:style w:type="paragraph" w:styleId="BalloonText">
    <w:name w:val="Balloon Text"/>
    <w:basedOn w:val="Normal"/>
    <w:link w:val="BalloonTextChar"/>
    <w:rsid w:val="00855A79"/>
    <w:rPr>
      <w:rFonts w:ascii="Segoe UI" w:hAnsi="Segoe UI" w:cs="Segoe UI"/>
      <w:sz w:val="18"/>
      <w:szCs w:val="18"/>
    </w:rPr>
  </w:style>
  <w:style w:type="character" w:customStyle="1" w:styleId="BalloonTextChar">
    <w:name w:val="Balloon Text Char"/>
    <w:basedOn w:val="DefaultParagraphFont"/>
    <w:link w:val="BalloonText"/>
    <w:rsid w:val="00855A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654666">
      <w:bodyDiv w:val="1"/>
      <w:marLeft w:val="0"/>
      <w:marRight w:val="0"/>
      <w:marTop w:val="0"/>
      <w:marBottom w:val="0"/>
      <w:divBdr>
        <w:top w:val="none" w:sz="0" w:space="0" w:color="auto"/>
        <w:left w:val="none" w:sz="0" w:space="0" w:color="auto"/>
        <w:bottom w:val="none" w:sz="0" w:space="0" w:color="auto"/>
        <w:right w:val="none" w:sz="0" w:space="0" w:color="auto"/>
      </w:divBdr>
      <w:divsChild>
        <w:div w:id="724260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279</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THE ORGAN ARTISTS SERIES OF PITTSBURGH</vt:lpstr>
    </vt:vector>
  </TitlesOfParts>
  <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ORGAN ARTISTS SERIES OF PITTSBURGH</dc:title>
  <dc:subject/>
  <dc:creator>jjd</dc:creator>
  <cp:keywords/>
  <dc:description/>
  <cp:lastModifiedBy>jdanzak</cp:lastModifiedBy>
  <cp:revision>13</cp:revision>
  <cp:lastPrinted>2016-05-30T13:20:00Z</cp:lastPrinted>
  <dcterms:created xsi:type="dcterms:W3CDTF">2015-07-15T11:24:00Z</dcterms:created>
  <dcterms:modified xsi:type="dcterms:W3CDTF">2016-05-30T13:26:00Z</dcterms:modified>
</cp:coreProperties>
</file>